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64C00"/>
  <w:body>
    <w:p w14:paraId="4EAAE686" w14:textId="196DBB07" w:rsidR="001163CE" w:rsidRDefault="00222DD0">
      <w:pPr>
        <w:rPr>
          <w:rFonts w:ascii="Constantia" w:hAnsi="Constantia"/>
          <w:color w:val="FFFFFF" w:themeColor="background1"/>
          <w:sz w:val="28"/>
          <w:szCs w:val="28"/>
        </w:rPr>
      </w:pPr>
      <w:r w:rsidRPr="00222DD0">
        <w:rPr>
          <w:rFonts w:ascii="Constantia" w:hAnsi="Constantia"/>
          <w:color w:val="FFFFFF" w:themeColor="background1"/>
          <w:sz w:val="36"/>
          <w:szCs w:val="36"/>
        </w:rPr>
        <w:t>The “Future” of College Football?</w:t>
      </w:r>
    </w:p>
    <w:p w14:paraId="2717C917" w14:textId="3757928A"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The game of college football has undergone major changes over the past few years (especially this past off-season). The College Football Playoff system expanding from 4 to 12 teams, NIL, the Transfer Portal, Conference Expansion, etc. are changing the game and the landscape seems to indicate more major changes will come soon.</w:t>
      </w:r>
    </w:p>
    <w:p w14:paraId="77214435" w14:textId="2A357FF9"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Will college teams be formed into a business?</w:t>
      </w:r>
    </w:p>
    <w:p w14:paraId="4E23F565" w14:textId="5DFDBE48"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Will the NCAA go away?</w:t>
      </w:r>
    </w:p>
    <w:p w14:paraId="5B91E9BE" w14:textId="66CA39ED"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Will players become employees of the university?</w:t>
      </w:r>
    </w:p>
    <w:p w14:paraId="330D201C" w14:textId="5288EE43"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If the players become employees, will there be movement toward forming a “collective bargaining union?”</w:t>
      </w:r>
    </w:p>
    <w:p w14:paraId="50EB2E93" w14:textId="235C220D"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The Oklahoma State University football program has introduced QR scan codes as a creative way for individuals, groups, organizations to donate money for NIL distribution. QR codes will be on the back of player helmets, displayed on “signage” at the stadium, etc. Will this end up being a “smart” move?</w:t>
      </w:r>
    </w:p>
    <w:p w14:paraId="78308B15" w14:textId="6D987561"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How will university athletic departments satisfy Title IX?</w:t>
      </w:r>
    </w:p>
    <w:p w14:paraId="6CB80EC4" w14:textId="414A94E2"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Are we headed toward a 64-team super division?</w:t>
      </w:r>
    </w:p>
    <w:p w14:paraId="290BBF63" w14:textId="2947B67F" w:rsidR="00222DD0" w:rsidRDefault="00222DD0">
      <w:pPr>
        <w:rPr>
          <w:rFonts w:ascii="Constantia" w:hAnsi="Constantia"/>
          <w:color w:val="FFFFFF" w:themeColor="background1"/>
          <w:sz w:val="28"/>
          <w:szCs w:val="28"/>
        </w:rPr>
      </w:pPr>
      <w:r>
        <w:rPr>
          <w:rFonts w:ascii="Constantia" w:hAnsi="Constantia"/>
          <w:color w:val="FFFFFF" w:themeColor="background1"/>
          <w:sz w:val="28"/>
          <w:szCs w:val="28"/>
        </w:rPr>
        <w:t>Will players begin using the “Portal” for negotiating for more NIL money?</w:t>
      </w:r>
    </w:p>
    <w:p w14:paraId="5249B47D" w14:textId="51A14680" w:rsidR="00222DD0" w:rsidRDefault="0002620F">
      <w:pPr>
        <w:rPr>
          <w:rFonts w:ascii="Constantia" w:hAnsi="Constantia"/>
          <w:color w:val="FFFFFF" w:themeColor="background1"/>
          <w:sz w:val="28"/>
          <w:szCs w:val="28"/>
        </w:rPr>
      </w:pPr>
      <w:r>
        <w:rPr>
          <w:rFonts w:ascii="Constantia" w:hAnsi="Constantia"/>
          <w:color w:val="FFFFFF" w:themeColor="background1"/>
          <w:sz w:val="28"/>
          <w:szCs w:val="28"/>
        </w:rPr>
        <w:t>Nick Saban shared his thoughts on where things are headed during the GameDay show on ESPN today (Aug. 24, 2024). Below are a few of his comments: (College Football News)</w:t>
      </w:r>
    </w:p>
    <w:p w14:paraId="25ABC5B4" w14:textId="1ACD41C7" w:rsidR="0002620F" w:rsidRDefault="0002620F">
      <w:pPr>
        <w:rPr>
          <w:rFonts w:ascii="Constantia" w:hAnsi="Constantia"/>
          <w:color w:val="FFFFFF" w:themeColor="background1"/>
          <w:sz w:val="28"/>
          <w:szCs w:val="28"/>
        </w:rPr>
      </w:pPr>
      <w:r>
        <w:rPr>
          <w:rFonts w:ascii="Constantia" w:hAnsi="Constantia"/>
          <w:color w:val="FFFFFF" w:themeColor="background1"/>
          <w:sz w:val="28"/>
          <w:szCs w:val="28"/>
        </w:rPr>
        <w:t>“Saban explained that he envisions players using the portal both to position themselves for their prospective careers and to aid the programs they might join.” He also commented, “There will be less deviation from the top programs and more teams benefitting through increased depth in their rosters.”</w:t>
      </w:r>
    </w:p>
    <w:p w14:paraId="6065245C" w14:textId="34730818" w:rsidR="0002620F" w:rsidRDefault="0002620F">
      <w:pPr>
        <w:rPr>
          <w:rFonts w:ascii="Constantia" w:hAnsi="Constantia"/>
          <w:color w:val="FFFFFF" w:themeColor="background1"/>
          <w:sz w:val="28"/>
          <w:szCs w:val="28"/>
        </w:rPr>
      </w:pPr>
      <w:r>
        <w:rPr>
          <w:rFonts w:ascii="Constantia" w:hAnsi="Constantia"/>
          <w:color w:val="FFFFFF" w:themeColor="background1"/>
          <w:sz w:val="28"/>
          <w:szCs w:val="28"/>
        </w:rPr>
        <w:lastRenderedPageBreak/>
        <w:t>I will be adding a few of my thoughts and referenced thoughts of some of those who might be more credible to this document as we progress through the 2024 season.</w:t>
      </w:r>
    </w:p>
    <w:p w14:paraId="0AF350C9" w14:textId="77777777" w:rsidR="0002620F" w:rsidRDefault="0002620F">
      <w:pPr>
        <w:rPr>
          <w:rFonts w:ascii="Constantia" w:hAnsi="Constantia"/>
          <w:color w:val="FFFFFF" w:themeColor="background1"/>
          <w:sz w:val="28"/>
          <w:szCs w:val="28"/>
        </w:rPr>
      </w:pPr>
    </w:p>
    <w:p w14:paraId="49FA3D2B" w14:textId="77777777" w:rsidR="0002620F" w:rsidRPr="00222DD0" w:rsidRDefault="0002620F">
      <w:pPr>
        <w:rPr>
          <w:rFonts w:ascii="Constantia" w:hAnsi="Constantia"/>
          <w:color w:val="FFFFFF" w:themeColor="background1"/>
          <w:sz w:val="28"/>
          <w:szCs w:val="28"/>
        </w:rPr>
      </w:pPr>
    </w:p>
    <w:sectPr w:rsidR="0002620F" w:rsidRPr="00222DD0" w:rsidSect="000A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D0"/>
    <w:rsid w:val="0002620F"/>
    <w:rsid w:val="000A18C6"/>
    <w:rsid w:val="001163CE"/>
    <w:rsid w:val="00222DD0"/>
    <w:rsid w:val="00252858"/>
    <w:rsid w:val="005C0786"/>
    <w:rsid w:val="00623D25"/>
    <w:rsid w:val="00A03B5C"/>
    <w:rsid w:val="00C85D8C"/>
    <w:rsid w:val="00D5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25c04,#d33503,#d64c00"/>
    </o:shapedefaults>
    <o:shapelayout v:ext="edit">
      <o:idmap v:ext="edit" data="1"/>
    </o:shapelayout>
  </w:shapeDefaults>
  <w:decimalSymbol w:val="."/>
  <w:listSeparator w:val=","/>
  <w14:docId w14:val="6914F903"/>
  <w15:chartTrackingRefBased/>
  <w15:docId w15:val="{342D496A-8E24-4906-A99B-5E7E68C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20F"/>
    <w:pPr>
      <w:spacing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26829">
      <w:bodyDiv w:val="1"/>
      <w:marLeft w:val="0"/>
      <w:marRight w:val="0"/>
      <w:marTop w:val="0"/>
      <w:marBottom w:val="0"/>
      <w:divBdr>
        <w:top w:val="none" w:sz="0" w:space="0" w:color="auto"/>
        <w:left w:val="none" w:sz="0" w:space="0" w:color="auto"/>
        <w:bottom w:val="none" w:sz="0" w:space="0" w:color="auto"/>
        <w:right w:val="none" w:sz="0" w:space="0" w:color="auto"/>
      </w:divBdr>
    </w:div>
    <w:div w:id="18275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2024-08-24T14:52:00Z</dcterms:created>
  <dcterms:modified xsi:type="dcterms:W3CDTF">2024-08-24T15:12:00Z</dcterms:modified>
</cp:coreProperties>
</file>